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74" w:rsidRDefault="00876B74" w:rsidP="0031694D">
      <w:pPr>
        <w:pStyle w:val="1"/>
        <w:shd w:val="clear" w:color="auto" w:fill="auto"/>
        <w:jc w:val="center"/>
        <w:rPr>
          <w:b/>
        </w:rPr>
      </w:pPr>
      <w:r w:rsidRPr="00876B74">
        <w:rPr>
          <w:b/>
        </w:rPr>
        <w:t>МУЗЫКАЛЬНЫЕ ДЕТИ.</w:t>
      </w:r>
    </w:p>
    <w:p w:rsidR="0031694D" w:rsidRPr="00876B74" w:rsidRDefault="0031694D" w:rsidP="0031694D">
      <w:pPr>
        <w:pStyle w:val="1"/>
        <w:shd w:val="clear" w:color="auto" w:fill="auto"/>
        <w:jc w:val="both"/>
        <w:rPr>
          <w:b/>
        </w:rPr>
      </w:pPr>
    </w:p>
    <w:p w:rsidR="0031694D" w:rsidRDefault="007A3D76" w:rsidP="0031694D">
      <w:pPr>
        <w:pStyle w:val="1"/>
        <w:shd w:val="clear" w:color="auto" w:fill="auto"/>
        <w:ind w:firstLine="708"/>
        <w:jc w:val="both"/>
      </w:pPr>
      <w:r>
        <w:t>Раннее проявление музыкальных способностей говорит о необходимости начинать музыкальное развитие ребенка как можно раньше.</w:t>
      </w:r>
      <w:r w:rsidR="004C65F4">
        <w:t xml:space="preserve"> «Если не заложить </w:t>
      </w:r>
      <w:r>
        <w:t xml:space="preserve"> с самого начала прочный фундамент, то бесполезно пытаться построить прочное здание: даже если оно будет красиво</w:t>
      </w:r>
      <w:r w:rsidR="004C65F4">
        <w:t xml:space="preserve"> снаружи</w:t>
      </w:r>
      <w:r>
        <w:t>, оно в</w:t>
      </w:r>
      <w:r w:rsidR="00876B74">
        <w:t xml:space="preserve">се равно развалится на куски от </w:t>
      </w:r>
      <w:r>
        <w:t>сильного ветра и зем</w:t>
      </w:r>
      <w:r w:rsidR="004C65F4">
        <w:t>летрясения», — считают педагоги</w:t>
      </w:r>
      <w:r>
        <w:t>-философы.Время,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36528F" w:rsidRDefault="006B4878" w:rsidP="0031694D">
      <w:pPr>
        <w:pStyle w:val="1"/>
        <w:shd w:val="clear" w:color="auto" w:fill="auto"/>
        <w:ind w:firstLine="708"/>
        <w:jc w:val="both"/>
      </w:pPr>
      <w:r>
        <w:rPr>
          <w:noProof/>
          <w:lang w:bidi="ar-SA"/>
        </w:rPr>
        <w:pict>
          <v:rect id="_x0000_s1026" style="position:absolute;left:0;text-align:left;margin-left:167.85pt;margin-top:9.1pt;width:157.5pt;height:127.5pt;z-index:251658240" stroked="f">
            <v:textbox>
              <w:txbxContent>
                <w:p w:rsidR="006B4878" w:rsidRDefault="006B4878">
                  <w:r w:rsidRPr="006B4878">
                    <w:drawing>
                      <wp:inline distT="0" distB="0" distL="0" distR="0">
                        <wp:extent cx="1504950" cy="1517087"/>
                        <wp:effectExtent l="19050" t="0" r="0" b="0"/>
                        <wp:docPr id="2" name="Рисунок 7" descr="портфолио музыкального руководителя детского сада Фотоколлек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ортфолио музыкального руководителя детского сада Фотоколлек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221" cy="1521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6528F" w:rsidRDefault="0036528F" w:rsidP="0031694D">
      <w:pPr>
        <w:pStyle w:val="1"/>
        <w:shd w:val="clear" w:color="auto" w:fill="auto"/>
        <w:ind w:firstLine="708"/>
        <w:jc w:val="both"/>
      </w:pPr>
    </w:p>
    <w:p w:rsidR="0036528F" w:rsidRDefault="0036528F" w:rsidP="0031694D">
      <w:pPr>
        <w:pStyle w:val="1"/>
        <w:shd w:val="clear" w:color="auto" w:fill="auto"/>
        <w:ind w:firstLine="708"/>
        <w:jc w:val="both"/>
      </w:pPr>
    </w:p>
    <w:p w:rsidR="0036528F" w:rsidRDefault="0036528F" w:rsidP="0031694D">
      <w:pPr>
        <w:pStyle w:val="1"/>
        <w:shd w:val="clear" w:color="auto" w:fill="auto"/>
        <w:ind w:firstLine="708"/>
        <w:jc w:val="both"/>
      </w:pPr>
    </w:p>
    <w:p w:rsidR="0036528F" w:rsidRDefault="0036528F" w:rsidP="0031694D">
      <w:pPr>
        <w:pStyle w:val="1"/>
        <w:shd w:val="clear" w:color="auto" w:fill="auto"/>
        <w:ind w:firstLine="708"/>
        <w:jc w:val="both"/>
      </w:pPr>
    </w:p>
    <w:p w:rsidR="0036528F" w:rsidRDefault="0036528F" w:rsidP="0031694D">
      <w:pPr>
        <w:pStyle w:val="1"/>
        <w:shd w:val="clear" w:color="auto" w:fill="auto"/>
        <w:ind w:firstLine="708"/>
        <w:jc w:val="both"/>
      </w:pPr>
    </w:p>
    <w:p w:rsidR="0036528F" w:rsidRDefault="0036528F" w:rsidP="0031694D">
      <w:pPr>
        <w:pStyle w:val="1"/>
        <w:shd w:val="clear" w:color="auto" w:fill="auto"/>
        <w:ind w:firstLine="708"/>
        <w:jc w:val="both"/>
      </w:pPr>
    </w:p>
    <w:p w:rsidR="006B4878" w:rsidRDefault="006B4878" w:rsidP="0031694D">
      <w:pPr>
        <w:pStyle w:val="1"/>
        <w:shd w:val="clear" w:color="auto" w:fill="auto"/>
        <w:ind w:firstLine="708"/>
        <w:jc w:val="both"/>
      </w:pPr>
    </w:p>
    <w:p w:rsidR="0031694D" w:rsidRDefault="007A3D76" w:rsidP="0031694D">
      <w:pPr>
        <w:pStyle w:val="1"/>
        <w:shd w:val="clear" w:color="auto" w:fill="auto"/>
        <w:ind w:firstLine="708"/>
        <w:jc w:val="both"/>
      </w:pPr>
      <w:r>
        <w:t>Путь развития музыкальности каждого человека неодинаков. Поэтому не следует огорчаться, если у вашего малыша нет настроения что-нибудь спеть</w:t>
      </w:r>
      <w:r w:rsidR="00876B74">
        <w:t xml:space="preserve">, </w:t>
      </w:r>
      <w: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31694D" w:rsidRDefault="007A3D76" w:rsidP="0031694D">
      <w:pPr>
        <w:pStyle w:val="1"/>
        <w:shd w:val="clear" w:color="auto" w:fill="auto"/>
        <w:ind w:firstLine="708"/>
        <w:jc w:val="both"/>
      </w:pPr>
      <w:r>
        <w:t>Отсутствие какой-либо из способностей может тормозить развитие остальных. Значит, задачей взрослого является устранение нежелательного тормоза.Не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31694D" w:rsidRDefault="007A3D76" w:rsidP="0031694D">
      <w:pPr>
        <w:pStyle w:val="1"/>
        <w:shd w:val="clear" w:color="auto" w:fill="auto"/>
        <w:ind w:firstLine="708"/>
        <w:jc w:val="both"/>
      </w:pPr>
      <w:r>
        <w:t>Итак, постарайтесь запомнить главное:</w:t>
      </w:r>
      <w:r w:rsidR="00876B74">
        <w:t xml:space="preserve"> ч</w:t>
      </w:r>
      <w:r>
        <w:t>ем активнее общение вашего ребенка с музыкой, тем более музыкальным он становится,чем более музыкальным становится, тем радостнее и желаннее новые встречи</w:t>
      </w:r>
      <w:r w:rsidR="00876B74">
        <w:t xml:space="preserve"> с ней. </w:t>
      </w:r>
    </w:p>
    <w:p w:rsidR="0031694D" w:rsidRDefault="00876B74" w:rsidP="0031694D">
      <w:pPr>
        <w:pStyle w:val="1"/>
        <w:shd w:val="clear" w:color="auto" w:fill="auto"/>
        <w:ind w:firstLine="708"/>
        <w:jc w:val="both"/>
      </w:pPr>
      <w:r>
        <w:t>Слушайте больше высокохудожественной музыки</w:t>
      </w:r>
      <w:r w:rsidR="007A3D76">
        <w:t xml:space="preserve">, высокого качества звучания - классической, народной, эстрадной (песни из знакомых мультфильмов), не более 10-15 минут в день. </w:t>
      </w:r>
    </w:p>
    <w:p w:rsidR="0031694D" w:rsidRDefault="007A3D76" w:rsidP="0031694D">
      <w:pPr>
        <w:pStyle w:val="1"/>
        <w:shd w:val="clear" w:color="auto" w:fill="auto"/>
        <w:ind w:firstLine="708"/>
        <w:jc w:val="both"/>
      </w:pPr>
      <w:r>
        <w:t xml:space="preserve">Пойте </w:t>
      </w:r>
      <w:r w:rsidR="00876B74">
        <w:t xml:space="preserve">вместе с детьми, пойте при них </w:t>
      </w:r>
      <w:r>
        <w:t xml:space="preserve"> и танцуйте вместе с ними.Ну,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лада, чувство ритма, звуковысотный слух. Понять их содержание будет значительно легче, если немножко больше узнать о том, что собой представляют самые обычные, окружающие нас звуки, у которых, оказывается, имеются свои тайны и загадки.</w:t>
      </w:r>
    </w:p>
    <w:p w:rsidR="0031694D" w:rsidRDefault="006546F7" w:rsidP="0031694D">
      <w:pPr>
        <w:pStyle w:val="1"/>
        <w:shd w:val="clear" w:color="auto" w:fill="auto"/>
        <w:ind w:firstLine="708"/>
        <w:jc w:val="both"/>
      </w:pPr>
      <w:r>
        <w:t>Появление у ребёнка желания заниматься - эту цель, которую хотят достичь все родители.Отношение к музыке и желание играть на музыкальном инструменте напрямую зависит от первого зн</w:t>
      </w:r>
      <w:r w:rsidR="00876B74">
        <w:t>акомства ребенка с миром музыки</w:t>
      </w:r>
      <w:r>
        <w:t>, от вашего личного отношения к музыке, как виду искусства</w:t>
      </w:r>
      <w:r w:rsidR="00876B74">
        <w:t xml:space="preserve">. </w:t>
      </w:r>
    </w:p>
    <w:p w:rsidR="0031694D" w:rsidRDefault="006546F7" w:rsidP="0031694D">
      <w:pPr>
        <w:pStyle w:val="1"/>
        <w:shd w:val="clear" w:color="auto" w:fill="auto"/>
        <w:ind w:firstLine="708"/>
        <w:jc w:val="both"/>
      </w:pPr>
      <w:r>
        <w:t>Прежде</w:t>
      </w:r>
      <w:r w:rsidR="00876B74">
        <w:t xml:space="preserve">, </w:t>
      </w:r>
      <w:r>
        <w:t xml:space="preserve"> чем отдавать ребенка в музыкальную школу, важно показать ему, что </w:t>
      </w:r>
      <w:r>
        <w:lastRenderedPageBreak/>
        <w:t xml:space="preserve">музыка — чудесное и светлое явление в жизни человека. Нужно дать почувствовать малышу, что музыкальные инструменты обладают своим неповторимым голосом и уникальной историей происхождения. </w:t>
      </w:r>
    </w:p>
    <w:p w:rsidR="0031694D" w:rsidRDefault="006546F7" w:rsidP="0031694D">
      <w:pPr>
        <w:pStyle w:val="1"/>
        <w:shd w:val="clear" w:color="auto" w:fill="auto"/>
        <w:ind w:firstLine="708"/>
        <w:jc w:val="both"/>
      </w:pPr>
      <w:r>
        <w:t xml:space="preserve">Ходите чаще с ребёнком на концерты в </w:t>
      </w:r>
      <w:r w:rsidR="00876B74">
        <w:t>филармонию, в музыкальную школу</w:t>
      </w:r>
      <w:r>
        <w:t xml:space="preserve">, устраивайте музыкальные торжества дома и в гостях.Маленькие дети, когда видят тот или иной музыкальный инструмент, тянутся к нему, хотят его потрогать, щипнуть за струну, извлечь из него необычный звук. Это доказывает, что мир музыки интересен и важен для всех детей. </w:t>
      </w:r>
    </w:p>
    <w:p w:rsidR="0031694D" w:rsidRDefault="006546F7" w:rsidP="0031694D">
      <w:pPr>
        <w:pStyle w:val="1"/>
        <w:shd w:val="clear" w:color="auto" w:fill="auto"/>
        <w:ind w:firstLine="708"/>
        <w:jc w:val="both"/>
      </w:pPr>
      <w:r>
        <w:t>Главная задача взрослых, — дать детям возможность войти в волшебный мир музыки, когда они к этому тянутся. С самых первых занятий ребенок должен почувствовать чудо музыки, ее волшебное влияние на ду</w:t>
      </w:r>
      <w:r w:rsidR="00876B74">
        <w:t xml:space="preserve">шу человека. </w:t>
      </w:r>
    </w:p>
    <w:p w:rsidR="006546F7" w:rsidRDefault="00876B74" w:rsidP="0031694D">
      <w:pPr>
        <w:pStyle w:val="1"/>
        <w:shd w:val="clear" w:color="auto" w:fill="auto"/>
        <w:ind w:firstLine="708"/>
        <w:jc w:val="both"/>
      </w:pPr>
      <w:bookmarkStart w:id="0" w:name="_GoBack"/>
      <w:bookmarkEnd w:id="0"/>
      <w:r>
        <w:t>Приобретите какой-</w:t>
      </w:r>
      <w:r w:rsidR="006546F7">
        <w:t>либо музыкальны</w:t>
      </w:r>
      <w:r>
        <w:t>й инструмент, можно игрушечный</w:t>
      </w:r>
      <w:r w:rsidR="006546F7">
        <w:t>.Пусть ребёнок представляет себя музыкантом, играя на ме</w:t>
      </w:r>
      <w:r>
        <w:t>таллофоне, погремушке,  с бубном</w:t>
      </w:r>
      <w:r w:rsidR="006546F7">
        <w:t>, или на простых деревянных ложках.</w:t>
      </w:r>
    </w:p>
    <w:p w:rsidR="00203DB8" w:rsidRDefault="00203DB8" w:rsidP="0031694D">
      <w:pPr>
        <w:pStyle w:val="1"/>
        <w:shd w:val="clear" w:color="auto" w:fill="auto"/>
        <w:jc w:val="both"/>
      </w:pPr>
    </w:p>
    <w:sectPr w:rsidR="00203DB8" w:rsidSect="00876B74">
      <w:type w:val="continuous"/>
      <w:pgSz w:w="11909" w:h="16834"/>
      <w:pgMar w:top="709" w:right="427" w:bottom="1052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AF" w:rsidRDefault="007268AF" w:rsidP="00203DB8">
      <w:r>
        <w:separator/>
      </w:r>
    </w:p>
  </w:endnote>
  <w:endnote w:type="continuationSeparator" w:id="1">
    <w:p w:rsidR="007268AF" w:rsidRDefault="007268AF" w:rsidP="0020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AF" w:rsidRDefault="007268AF"/>
  </w:footnote>
  <w:footnote w:type="continuationSeparator" w:id="1">
    <w:p w:rsidR="007268AF" w:rsidRDefault="007268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03FA"/>
    <w:multiLevelType w:val="multilevel"/>
    <w:tmpl w:val="135AC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3DB8"/>
    <w:rsid w:val="000F4CF5"/>
    <w:rsid w:val="00203DB8"/>
    <w:rsid w:val="0031694D"/>
    <w:rsid w:val="0036528F"/>
    <w:rsid w:val="004C65F4"/>
    <w:rsid w:val="005137A5"/>
    <w:rsid w:val="00634E42"/>
    <w:rsid w:val="006546F7"/>
    <w:rsid w:val="006B4878"/>
    <w:rsid w:val="007268AF"/>
    <w:rsid w:val="007A3D76"/>
    <w:rsid w:val="00876B74"/>
    <w:rsid w:val="0094060E"/>
    <w:rsid w:val="00BC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D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DB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0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203DB8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5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Любовь Николаевна</cp:lastModifiedBy>
  <cp:revision>5</cp:revision>
  <dcterms:created xsi:type="dcterms:W3CDTF">2015-02-11T01:55:00Z</dcterms:created>
  <dcterms:modified xsi:type="dcterms:W3CDTF">2015-03-30T12:16:00Z</dcterms:modified>
</cp:coreProperties>
</file>