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FC0" w:rsidRPr="00E65143" w:rsidRDefault="00E65143" w:rsidP="000775F8">
      <w:pPr>
        <w:pStyle w:val="a5"/>
        <w:jc w:val="center"/>
        <w:rPr>
          <w:rFonts w:ascii="Times New Roman" w:hAnsi="Times New Roman" w:cs="Times New Roman"/>
          <w:b/>
          <w:sz w:val="28"/>
          <w:szCs w:val="28"/>
        </w:rPr>
      </w:pPr>
      <w:r w:rsidRPr="00E65143">
        <w:rPr>
          <w:rFonts w:ascii="Times New Roman" w:hAnsi="Times New Roman" w:cs="Times New Roman"/>
          <w:b/>
          <w:sz w:val="28"/>
          <w:szCs w:val="28"/>
        </w:rPr>
        <w:t>СЛУШАЕМ МУЗЫКУ.</w:t>
      </w:r>
      <w:bookmarkStart w:id="0" w:name="_GoBack"/>
      <w:bookmarkEnd w:id="0"/>
    </w:p>
    <w:p w:rsidR="007D4FC0" w:rsidRDefault="007B7024" w:rsidP="007D4FC0">
      <w:pPr>
        <w:pStyle w:val="a5"/>
        <w:ind w:firstLine="708"/>
        <w:jc w:val="both"/>
        <w:rPr>
          <w:rFonts w:ascii="Times New Roman" w:hAnsi="Times New Roman" w:cs="Times New Roman"/>
          <w:sz w:val="28"/>
          <w:szCs w:val="28"/>
        </w:rPr>
      </w:pPr>
      <w:r w:rsidRPr="00DF60C0">
        <w:rPr>
          <w:rFonts w:ascii="Times New Roman" w:hAnsi="Times New Roman" w:cs="Times New Roman"/>
          <w:sz w:val="28"/>
          <w:szCs w:val="28"/>
        </w:rPr>
        <w:t xml:space="preserve">Для ребенка важно попробовать себя в каждом виде деятельности, приобрести собственный чувственный опыт и проявить свои склонности и способности. </w:t>
      </w:r>
    </w:p>
    <w:p w:rsidR="005F183F" w:rsidRPr="00DF60C0" w:rsidRDefault="007B7024" w:rsidP="007D4FC0">
      <w:pPr>
        <w:pStyle w:val="a5"/>
        <w:ind w:firstLine="708"/>
        <w:jc w:val="both"/>
        <w:rPr>
          <w:rFonts w:ascii="Times New Roman" w:hAnsi="Times New Roman" w:cs="Times New Roman"/>
          <w:sz w:val="28"/>
          <w:szCs w:val="28"/>
        </w:rPr>
      </w:pPr>
      <w:r w:rsidRPr="00DF60C0">
        <w:rPr>
          <w:rFonts w:ascii="Times New Roman" w:hAnsi="Times New Roman" w:cs="Times New Roman"/>
          <w:sz w:val="28"/>
          <w:szCs w:val="28"/>
        </w:rPr>
        <w:t>Главная задача в развитии у детей способностей к восприятию музыкального искусства — это воспитание любви и интереса к музыке, потребности в слушании. Эту, казалось бы, очевидную задачу на практике не так легко реализовать, тем более, в настоящее время, когда на ребенка обрушивается поток самой разнообразной музыки. Поэтому важно отобрать такой репертуар для слушания, который вызывал бы у детей восхищение, желание еще и еще раз послушать любимые музыкальные произведения.</w:t>
      </w:r>
    </w:p>
    <w:p w:rsidR="005F183F" w:rsidRPr="00DF60C0" w:rsidRDefault="00E65143" w:rsidP="007D4FC0">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Первое требование – </w:t>
      </w:r>
      <w:r w:rsidR="007B7024" w:rsidRPr="00DF60C0">
        <w:rPr>
          <w:rFonts w:ascii="Times New Roman" w:hAnsi="Times New Roman" w:cs="Times New Roman"/>
          <w:sz w:val="28"/>
          <w:szCs w:val="28"/>
        </w:rPr>
        <w:t>это художественная ценность музыкального произведения. Иногда действительно не так просто определить художественную ценность музыкального произведения, особенно если это детская песня. Поэтому лучше опираться на проверенный материал, ценность которого не вызывает сомнений: это, конечно, классическая и народная музыка, произведения известных современных композиторов.</w:t>
      </w:r>
    </w:p>
    <w:p w:rsidR="005F183F" w:rsidRPr="00DF60C0" w:rsidRDefault="007B7024" w:rsidP="007D4FC0">
      <w:pPr>
        <w:pStyle w:val="a5"/>
        <w:ind w:firstLine="708"/>
        <w:jc w:val="both"/>
        <w:rPr>
          <w:rFonts w:ascii="Times New Roman" w:hAnsi="Times New Roman" w:cs="Times New Roman"/>
          <w:sz w:val="28"/>
          <w:szCs w:val="28"/>
        </w:rPr>
      </w:pPr>
      <w:r w:rsidRPr="00DF60C0">
        <w:rPr>
          <w:rFonts w:ascii="Times New Roman" w:hAnsi="Times New Roman" w:cs="Times New Roman"/>
          <w:sz w:val="28"/>
          <w:szCs w:val="28"/>
        </w:rPr>
        <w:t>Следующее т</w:t>
      </w:r>
      <w:r w:rsidR="00E65143">
        <w:rPr>
          <w:rFonts w:ascii="Times New Roman" w:hAnsi="Times New Roman" w:cs="Times New Roman"/>
          <w:sz w:val="28"/>
          <w:szCs w:val="28"/>
        </w:rPr>
        <w:t xml:space="preserve">ребование – </w:t>
      </w:r>
      <w:r w:rsidRPr="00DF60C0">
        <w:rPr>
          <w:rFonts w:ascii="Times New Roman" w:hAnsi="Times New Roman" w:cs="Times New Roman"/>
          <w:sz w:val="28"/>
          <w:szCs w:val="28"/>
        </w:rPr>
        <w:t>это доступность музыкального материала для восприятия детьми дошкольного возраста. В первую очередь это касается продолжительности звучания музыки. Лучше всего подбирать для слушания короткие песенки или пьесы, продолжительность которых не прев</w:t>
      </w:r>
      <w:r w:rsidR="00DF60C0">
        <w:rPr>
          <w:rFonts w:ascii="Times New Roman" w:hAnsi="Times New Roman" w:cs="Times New Roman"/>
          <w:sz w:val="28"/>
          <w:szCs w:val="28"/>
        </w:rPr>
        <w:t>ышает 2-3 минут</w:t>
      </w:r>
      <w:r w:rsidRPr="00DF60C0">
        <w:rPr>
          <w:rFonts w:ascii="Times New Roman" w:hAnsi="Times New Roman" w:cs="Times New Roman"/>
          <w:sz w:val="28"/>
          <w:szCs w:val="28"/>
        </w:rPr>
        <w:t>.</w:t>
      </w:r>
    </w:p>
    <w:p w:rsidR="000775F8" w:rsidRDefault="000775F8" w:rsidP="000775F8">
      <w:pPr>
        <w:pStyle w:val="a5"/>
        <w:ind w:firstLine="708"/>
        <w:jc w:val="center"/>
        <w:rPr>
          <w:rFonts w:ascii="Times New Roman" w:hAnsi="Times New Roman" w:cs="Times New Roman"/>
          <w:sz w:val="28"/>
          <w:szCs w:val="28"/>
        </w:rPr>
      </w:pPr>
      <w:r w:rsidRPr="000775F8">
        <w:rPr>
          <w:rFonts w:ascii="Times New Roman" w:hAnsi="Times New Roman" w:cs="Times New Roman"/>
          <w:sz w:val="28"/>
          <w:szCs w:val="28"/>
        </w:rPr>
        <w:drawing>
          <wp:inline distT="0" distB="0" distL="0" distR="0">
            <wp:extent cx="2919813" cy="1952625"/>
            <wp:effectExtent l="19050" t="0" r="0" b="0"/>
            <wp:docPr id="4" name="Рисунок 4" descr="Какие игрушки полезны малышам до 3 лет? - mama.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кие игрушки полезны малышам до 3 лет? - mama.ua"/>
                    <pic:cNvPicPr>
                      <a:picLocks noChangeAspect="1" noChangeArrowheads="1"/>
                    </pic:cNvPicPr>
                  </pic:nvPicPr>
                  <pic:blipFill>
                    <a:blip r:embed="rId7"/>
                    <a:srcRect/>
                    <a:stretch>
                      <a:fillRect/>
                    </a:stretch>
                  </pic:blipFill>
                  <pic:spPr bwMode="auto">
                    <a:xfrm>
                      <a:off x="0" y="0"/>
                      <a:ext cx="2920353" cy="1952986"/>
                    </a:xfrm>
                    <a:prstGeom prst="rect">
                      <a:avLst/>
                    </a:prstGeom>
                    <a:noFill/>
                    <a:ln w="9525">
                      <a:noFill/>
                      <a:miter lim="800000"/>
                      <a:headEnd/>
                      <a:tailEnd/>
                    </a:ln>
                  </pic:spPr>
                </pic:pic>
              </a:graphicData>
            </a:graphic>
          </wp:inline>
        </w:drawing>
      </w:r>
    </w:p>
    <w:p w:rsidR="005F183F" w:rsidRPr="00DF60C0" w:rsidRDefault="00E65143" w:rsidP="007D4FC0">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Еще одно требование – </w:t>
      </w:r>
      <w:r w:rsidR="007B7024" w:rsidRPr="00DF60C0">
        <w:rPr>
          <w:rFonts w:ascii="Times New Roman" w:hAnsi="Times New Roman" w:cs="Times New Roman"/>
          <w:sz w:val="28"/>
          <w:szCs w:val="28"/>
        </w:rPr>
        <w:t>это соответствие музыкального произведения интересам ребенка, его жизненному и музыкально - слуховому опыту. Дети также любят слушать музыкальные пьесы, вызывающие моторную реакцию: это марши, плясовая музыка, современные ритмические танцы. Опыт движения под музыку вызывает положительные эмоции.</w:t>
      </w:r>
    </w:p>
    <w:p w:rsidR="007D4FC0" w:rsidRDefault="007B7024" w:rsidP="007D4FC0">
      <w:pPr>
        <w:pStyle w:val="a5"/>
        <w:ind w:firstLine="708"/>
        <w:jc w:val="both"/>
        <w:rPr>
          <w:rFonts w:ascii="Times New Roman" w:hAnsi="Times New Roman" w:cs="Times New Roman"/>
          <w:sz w:val="28"/>
          <w:szCs w:val="28"/>
        </w:rPr>
      </w:pPr>
      <w:r w:rsidRPr="00DF60C0">
        <w:rPr>
          <w:rFonts w:ascii="Times New Roman" w:hAnsi="Times New Roman" w:cs="Times New Roman"/>
          <w:sz w:val="28"/>
          <w:szCs w:val="28"/>
        </w:rPr>
        <w:t xml:space="preserve">Важно также и отношение самих взрослых к музыке, к каждому конкретному произведению, предлагаемому детям. Если взрослый сам не восхищается, не получает искреннего удовольствия от слушания музыкального произведения, то и ребенка трудно будет увлечь, заинтересовать музыкой. </w:t>
      </w:r>
    </w:p>
    <w:p w:rsidR="005F183F" w:rsidRPr="00DF60C0" w:rsidRDefault="007B7024" w:rsidP="007D4FC0">
      <w:pPr>
        <w:pStyle w:val="a5"/>
        <w:ind w:firstLine="708"/>
        <w:jc w:val="both"/>
        <w:rPr>
          <w:rFonts w:ascii="Times New Roman" w:hAnsi="Times New Roman" w:cs="Times New Roman"/>
          <w:sz w:val="28"/>
          <w:szCs w:val="28"/>
        </w:rPr>
      </w:pPr>
      <w:r w:rsidRPr="00DF60C0">
        <w:rPr>
          <w:rFonts w:ascii="Times New Roman" w:hAnsi="Times New Roman" w:cs="Times New Roman"/>
          <w:sz w:val="28"/>
          <w:szCs w:val="28"/>
        </w:rPr>
        <w:t>В целом музыкальный репертуар должен развивать музыкальный вкус, обогащать музыкально - слуховой опыт и расширять музыкальный кругозор детей. Формирование у дошкольников способности к восприятию музыки имеет огромное значение</w:t>
      </w:r>
      <w:r w:rsidR="00E65143">
        <w:rPr>
          <w:rFonts w:ascii="Times New Roman" w:hAnsi="Times New Roman" w:cs="Times New Roman"/>
          <w:sz w:val="28"/>
          <w:szCs w:val="28"/>
        </w:rPr>
        <w:t xml:space="preserve">, </w:t>
      </w:r>
      <w:r w:rsidRPr="00DF60C0">
        <w:rPr>
          <w:rFonts w:ascii="Times New Roman" w:hAnsi="Times New Roman" w:cs="Times New Roman"/>
          <w:sz w:val="28"/>
          <w:szCs w:val="28"/>
        </w:rPr>
        <w:t xml:space="preserve"> как для их общего психического развития, так и для развития музыкальных способностей.</w:t>
      </w:r>
    </w:p>
    <w:sectPr w:rsidR="005F183F" w:rsidRPr="00DF60C0" w:rsidSect="00DF60C0">
      <w:type w:val="continuous"/>
      <w:pgSz w:w="11909" w:h="16834"/>
      <w:pgMar w:top="926" w:right="1154" w:bottom="926" w:left="117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DCD" w:rsidRDefault="00596DCD" w:rsidP="005F183F">
      <w:r>
        <w:separator/>
      </w:r>
    </w:p>
  </w:endnote>
  <w:endnote w:type="continuationSeparator" w:id="1">
    <w:p w:rsidR="00596DCD" w:rsidRDefault="00596DCD" w:rsidP="005F183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DCD" w:rsidRDefault="00596DCD"/>
  </w:footnote>
  <w:footnote w:type="continuationSeparator" w:id="1">
    <w:p w:rsidR="00596DCD" w:rsidRDefault="00596DCD"/>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F183F"/>
    <w:rsid w:val="000775F8"/>
    <w:rsid w:val="0021024D"/>
    <w:rsid w:val="00596DCD"/>
    <w:rsid w:val="005F183F"/>
    <w:rsid w:val="007B7024"/>
    <w:rsid w:val="007D4FC0"/>
    <w:rsid w:val="00CF66C8"/>
    <w:rsid w:val="00DF60C0"/>
    <w:rsid w:val="00E65143"/>
    <w:rsid w:val="00ED39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F183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F183F"/>
    <w:rPr>
      <w:color w:val="0066CC"/>
      <w:u w:val="single"/>
    </w:rPr>
  </w:style>
  <w:style w:type="character" w:customStyle="1" w:styleId="a4">
    <w:name w:val="Основной текст_"/>
    <w:basedOn w:val="a0"/>
    <w:link w:val="1"/>
    <w:rsid w:val="005F183F"/>
    <w:rPr>
      <w:rFonts w:ascii="Times New Roman" w:eastAsia="Times New Roman" w:hAnsi="Times New Roman" w:cs="Times New Roman"/>
      <w:b w:val="0"/>
      <w:bCs w:val="0"/>
      <w:i w:val="0"/>
      <w:iCs w:val="0"/>
      <w:smallCaps w:val="0"/>
      <w:strike w:val="0"/>
      <w:sz w:val="32"/>
      <w:szCs w:val="32"/>
      <w:u w:val="none"/>
    </w:rPr>
  </w:style>
  <w:style w:type="paragraph" w:customStyle="1" w:styleId="1">
    <w:name w:val="Основной текст1"/>
    <w:basedOn w:val="a"/>
    <w:link w:val="a4"/>
    <w:rsid w:val="005F183F"/>
    <w:pPr>
      <w:shd w:val="clear" w:color="auto" w:fill="FFFFFF"/>
      <w:spacing w:line="365" w:lineRule="exact"/>
    </w:pPr>
    <w:rPr>
      <w:rFonts w:ascii="Times New Roman" w:eastAsia="Times New Roman" w:hAnsi="Times New Roman" w:cs="Times New Roman"/>
      <w:sz w:val="32"/>
      <w:szCs w:val="32"/>
    </w:rPr>
  </w:style>
  <w:style w:type="paragraph" w:styleId="a5">
    <w:name w:val="No Spacing"/>
    <w:uiPriority w:val="1"/>
    <w:qFormat/>
    <w:rsid w:val="00DF60C0"/>
    <w:rPr>
      <w:color w:val="000000"/>
    </w:rPr>
  </w:style>
  <w:style w:type="paragraph" w:styleId="a6">
    <w:name w:val="Balloon Text"/>
    <w:basedOn w:val="a"/>
    <w:link w:val="a7"/>
    <w:uiPriority w:val="99"/>
    <w:semiHidden/>
    <w:unhideWhenUsed/>
    <w:rsid w:val="000775F8"/>
    <w:rPr>
      <w:rFonts w:ascii="Tahoma" w:hAnsi="Tahoma" w:cs="Tahoma"/>
      <w:sz w:val="16"/>
      <w:szCs w:val="16"/>
    </w:rPr>
  </w:style>
  <w:style w:type="character" w:customStyle="1" w:styleId="a7">
    <w:name w:val="Текст выноски Знак"/>
    <w:basedOn w:val="a0"/>
    <w:link w:val="a6"/>
    <w:uiPriority w:val="99"/>
    <w:semiHidden/>
    <w:rsid w:val="000775F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AC945-6585-4940-913A-BD2D023FC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Любовь Николаевна</cp:lastModifiedBy>
  <cp:revision>6</cp:revision>
  <dcterms:created xsi:type="dcterms:W3CDTF">2015-02-11T00:58:00Z</dcterms:created>
  <dcterms:modified xsi:type="dcterms:W3CDTF">2015-03-30T12:17:00Z</dcterms:modified>
</cp:coreProperties>
</file>