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D2" w:rsidRDefault="00FA11D2" w:rsidP="00FA11D2">
      <w:pPr>
        <w:pStyle w:val="a3"/>
        <w:shd w:val="clear" w:color="auto" w:fill="FFFDE5"/>
        <w:spacing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Указ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Призедента</w:t>
      </w:r>
      <w:proofErr w:type="spellEnd"/>
      <w:r>
        <w:rPr>
          <w:rFonts w:ascii="Arial" w:hAnsi="Arial" w:cs="Arial"/>
          <w:color w:val="181818"/>
          <w:sz w:val="21"/>
          <w:szCs w:val="21"/>
        </w:rPr>
        <w:t xml:space="preserve"> РФ от 11 апреля 2014г. №226 "О национальном плане противодействия коррупции на 2014-2015 годы"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hyperlink r:id="rId4" w:tooltip="" w:history="1">
        <w:r>
          <w:rPr>
            <w:rStyle w:val="a4"/>
            <w:rFonts w:ascii="Arial" w:hAnsi="Arial" w:cs="Arial"/>
            <w:color w:val="4774E7"/>
            <w:sz w:val="21"/>
            <w:szCs w:val="21"/>
          </w:rPr>
          <w:t>ukaz_prezidenta_rf_ot_11_aprelya_2014_g._n_226__o_nacionalno.rtf</w:t>
        </w:r>
      </w:hyperlink>
    </w:p>
    <w:p w:rsidR="00FA11D2" w:rsidRDefault="00FA11D2" w:rsidP="00FA11D2">
      <w:pPr>
        <w:pStyle w:val="a3"/>
        <w:shd w:val="clear" w:color="auto" w:fill="FFFDE5"/>
        <w:spacing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Закон Краснодарского края от 23 июля 2009 г. N 1798-КЗ "О противодействии коррупции в Краснодарском крае"</w:t>
      </w:r>
      <w:r>
        <w:rPr>
          <w:rStyle w:val="apple-converted-space"/>
          <w:rFonts w:ascii="Arial" w:hAnsi="Arial" w:cs="Arial"/>
          <w:color w:val="181818"/>
          <w:sz w:val="21"/>
          <w:szCs w:val="21"/>
        </w:rPr>
        <w:t> </w:t>
      </w:r>
      <w:hyperlink r:id="rId5" w:tooltip="" w:history="1">
        <w:r>
          <w:rPr>
            <w:rStyle w:val="a4"/>
            <w:rFonts w:ascii="Arial" w:hAnsi="Arial" w:cs="Arial"/>
            <w:color w:val="4774E7"/>
            <w:sz w:val="21"/>
            <w:szCs w:val="21"/>
          </w:rPr>
          <w:t>zakon_ot_23_iyulya_2009goda.docx</w:t>
        </w:r>
      </w:hyperlink>
    </w:p>
    <w:p w:rsidR="00FA11D2" w:rsidRDefault="00FA11D2" w:rsidP="00FA11D2">
      <w:pPr>
        <w:pStyle w:val="a3"/>
        <w:shd w:val="clear" w:color="auto" w:fill="FFFDE5"/>
        <w:spacing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181818"/>
          <w:sz w:val="21"/>
          <w:szCs w:val="21"/>
        </w:rPr>
        <w:t xml:space="preserve">Методические рекомендации по разработке и принятию организациями мер по предупреждению и противодействию коррупции (утв. Министерством труда и социальной защиты РФ 8 ноября 2013 </w:t>
      </w:r>
      <w:proofErr w:type="spellStart"/>
      <w:r>
        <w:rPr>
          <w:rFonts w:ascii="Arial" w:hAnsi="Arial" w:cs="Arial"/>
          <w:color w:val="181818"/>
          <w:sz w:val="21"/>
          <w:szCs w:val="21"/>
        </w:rPr>
        <w:t>г.</w:t>
      </w:r>
      <w:hyperlink r:id="rId6" w:tooltip="" w:history="1">
        <w:r>
          <w:rPr>
            <w:rStyle w:val="a4"/>
            <w:rFonts w:ascii="Arial" w:hAnsi="Arial" w:cs="Arial"/>
            <w:color w:val="4774E7"/>
            <w:sz w:val="21"/>
            <w:szCs w:val="21"/>
          </w:rPr>
          <w:t>mintrud_rekomendacii_korrupcija.pdf</w:t>
        </w:r>
        <w:proofErr w:type="spellEnd"/>
      </w:hyperlink>
      <w:proofErr w:type="gramEnd"/>
    </w:p>
    <w:p w:rsidR="00FA11D2" w:rsidRDefault="00FA11D2" w:rsidP="00FA11D2">
      <w:pPr>
        <w:pStyle w:val="a3"/>
        <w:shd w:val="clear" w:color="auto" w:fill="FFFDE5"/>
        <w:spacing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Федеральный закон "О противодействии коррупции"</w:t>
      </w:r>
      <w:hyperlink r:id="rId7" w:tooltip="" w:history="1">
        <w:r>
          <w:rPr>
            <w:rStyle w:val="a4"/>
            <w:rFonts w:ascii="Arial" w:hAnsi="Arial" w:cs="Arial"/>
            <w:color w:val="4774E7"/>
            <w:sz w:val="21"/>
            <w:szCs w:val="21"/>
          </w:rPr>
          <w:t>law187058_0_20150926_171121_54106.rtf</w:t>
        </w:r>
      </w:hyperlink>
    </w:p>
    <w:p w:rsidR="00D13D3F" w:rsidRDefault="00D13D3F"/>
    <w:sectPr w:rsidR="00D13D3F" w:rsidSect="00D1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D2"/>
    <w:rsid w:val="0007494A"/>
    <w:rsid w:val="00167FC6"/>
    <w:rsid w:val="00D13D3F"/>
    <w:rsid w:val="00FA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11D2"/>
  </w:style>
  <w:style w:type="character" w:styleId="a4">
    <w:name w:val="Hyperlink"/>
    <w:basedOn w:val="a0"/>
    <w:uiPriority w:val="99"/>
    <w:semiHidden/>
    <w:unhideWhenUsed/>
    <w:rsid w:val="00FA11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d18anapa.ru/sites/default/files/page-files/law187058_0_20150926_171121_54106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d18anapa.ru/sites/default/files/page-files/mintrud_rekomendacii_korrupcija.pdf" TargetMode="External"/><Relationship Id="rId5" Type="http://schemas.openxmlformats.org/officeDocument/2006/relationships/hyperlink" Target="http://sad18anapa.ru/sites/default/files/page-files/zakon_ot_23_iyulya_2009goda.docx" TargetMode="External"/><Relationship Id="rId4" Type="http://schemas.openxmlformats.org/officeDocument/2006/relationships/hyperlink" Target="http://sad18anapa.ru/sites/default/files/page-files/ukaz_prezidenta_rf_ot_11_aprelya_2014_g._n_226__o_nacionalno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Д\С "Огонёк"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1</cp:revision>
  <dcterms:created xsi:type="dcterms:W3CDTF">2015-12-02T08:23:00Z</dcterms:created>
  <dcterms:modified xsi:type="dcterms:W3CDTF">2015-12-02T09:05:00Z</dcterms:modified>
</cp:coreProperties>
</file>